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8" w:rsidRDefault="00C67AB4">
      <w:pPr>
        <w:rPr>
          <w:rFonts w:cs="Arial Unicode MS"/>
          <w:b/>
          <w:bCs/>
          <w:sz w:val="36"/>
          <w:szCs w:val="36"/>
          <w:lang w:bidi="hi-IN"/>
        </w:rPr>
      </w:pPr>
      <w:r w:rsidRPr="00C67AB4">
        <w:rPr>
          <w:rFonts w:cs="Arial Unicode MS"/>
          <w:b/>
          <w:bCs/>
          <w:sz w:val="36"/>
          <w:szCs w:val="36"/>
          <w:lang w:bidi="hi-IN"/>
        </w:rPr>
        <w:t xml:space="preserve">              </w:t>
      </w:r>
      <w:r>
        <w:rPr>
          <w:rFonts w:cs="Arial Unicode MS"/>
          <w:b/>
          <w:bCs/>
          <w:sz w:val="36"/>
          <w:szCs w:val="36"/>
          <w:lang w:bidi="hi-IN"/>
        </w:rPr>
        <w:t xml:space="preserve">    </w:t>
      </w:r>
      <w:r w:rsidRPr="00C67AB4">
        <w:rPr>
          <w:rFonts w:cs="Arial Unicode MS"/>
          <w:b/>
          <w:bCs/>
          <w:sz w:val="36"/>
          <w:szCs w:val="36"/>
          <w:lang w:bidi="hi-IN"/>
        </w:rPr>
        <w:t xml:space="preserve">  Assignment of </w:t>
      </w:r>
      <w:r w:rsidR="00AD180D">
        <w:rPr>
          <w:rFonts w:cs="Arial Unicode MS"/>
          <w:b/>
          <w:bCs/>
          <w:sz w:val="36"/>
          <w:szCs w:val="36"/>
          <w:lang w:bidi="hi-IN"/>
        </w:rPr>
        <w:t>Environmental Engineering</w:t>
      </w:r>
      <w:r w:rsidRPr="00C67AB4">
        <w:rPr>
          <w:rFonts w:cs="Arial Unicode MS"/>
          <w:b/>
          <w:bCs/>
          <w:sz w:val="36"/>
          <w:szCs w:val="36"/>
          <w:lang w:bidi="hi-IN"/>
        </w:rPr>
        <w:t>-1</w:t>
      </w:r>
    </w:p>
    <w:p w:rsidR="00AD180D" w:rsidRPr="00AD180D" w:rsidRDefault="00AD180D" w:rsidP="00AD180D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sz w:val="44"/>
          <w:szCs w:val="44"/>
        </w:rPr>
      </w:pPr>
      <w:r w:rsidRPr="00AD180D">
        <w:rPr>
          <w:rFonts w:hAnsi="Cambria" w:cs="Times New Roman"/>
          <w:sz w:val="44"/>
          <w:szCs w:val="44"/>
        </w:rPr>
        <w:t>State and describe the important components of a water supply scheme</w:t>
      </w:r>
    </w:p>
    <w:p w:rsidR="00C67AB4" w:rsidRPr="00AD180D" w:rsidRDefault="00AD180D" w:rsidP="00AD180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D180D">
        <w:rPr>
          <w:rFonts w:hAnsi="Cambria" w:cs="Times New Roman"/>
          <w:sz w:val="44"/>
          <w:szCs w:val="44"/>
        </w:rPr>
        <w:t>Describe various types of water demand</w:t>
      </w:r>
    </w:p>
    <w:p w:rsidR="00AD180D" w:rsidRPr="00AD180D" w:rsidRDefault="00AD180D" w:rsidP="00AD180D">
      <w:pPr>
        <w:pStyle w:val="ListParagraph"/>
        <w:numPr>
          <w:ilvl w:val="0"/>
          <w:numId w:val="1"/>
        </w:numPr>
        <w:tabs>
          <w:tab w:val="left" w:pos="-90"/>
        </w:tabs>
        <w:jc w:val="both"/>
        <w:rPr>
          <w:rFonts w:hAnsi="Cambria" w:cs="Times New Roman"/>
          <w:sz w:val="44"/>
          <w:szCs w:val="44"/>
        </w:rPr>
      </w:pPr>
      <w:r w:rsidRPr="00AD180D">
        <w:rPr>
          <w:rFonts w:hAnsi="Cambria" w:cs="Times New Roman"/>
          <w:sz w:val="44"/>
          <w:szCs w:val="44"/>
        </w:rPr>
        <w:t>Using Incremental method calculate the population of a region, for the years 2021, 2031 and 2041 on the basis of the population data available for the following years.</w:t>
      </w:r>
    </w:p>
    <w:tbl>
      <w:tblPr>
        <w:tblStyle w:val="TableGrid"/>
        <w:tblW w:w="0" w:type="auto"/>
        <w:tblInd w:w="465" w:type="dxa"/>
        <w:tblLook w:val="04A0"/>
      </w:tblPr>
      <w:tblGrid>
        <w:gridCol w:w="2165"/>
        <w:gridCol w:w="1547"/>
        <w:gridCol w:w="1547"/>
        <w:gridCol w:w="1547"/>
        <w:gridCol w:w="1547"/>
      </w:tblGrid>
      <w:tr w:rsidR="00AD180D" w:rsidRPr="00AD180D" w:rsidTr="00953743"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year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1981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1991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2001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2011</w:t>
            </w:r>
          </w:p>
        </w:tc>
      </w:tr>
      <w:tr w:rsidR="00AD180D" w:rsidRPr="00AD180D" w:rsidTr="00953743"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population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8000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12000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17000</w:t>
            </w:r>
          </w:p>
        </w:tc>
        <w:tc>
          <w:tcPr>
            <w:tcW w:w="1547" w:type="dxa"/>
          </w:tcPr>
          <w:p w:rsidR="00AD180D" w:rsidRPr="00AD180D" w:rsidRDefault="00AD180D" w:rsidP="00953743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hAnsi="Cambria" w:cs="Times New Roman"/>
                <w:sz w:val="44"/>
                <w:szCs w:val="44"/>
              </w:rPr>
            </w:pPr>
            <w:r w:rsidRPr="00AD180D">
              <w:rPr>
                <w:rFonts w:hAnsi="Cambria" w:cs="Times New Roman"/>
                <w:sz w:val="44"/>
                <w:szCs w:val="44"/>
              </w:rPr>
              <w:t>22500</w:t>
            </w:r>
          </w:p>
        </w:tc>
      </w:tr>
    </w:tbl>
    <w:p w:rsidR="00AD180D" w:rsidRPr="00AD180D" w:rsidRDefault="00AD180D" w:rsidP="00AD180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D180D">
        <w:rPr>
          <w:rFonts w:hAnsi="Cambria" w:cs="Times New Roman"/>
          <w:sz w:val="44"/>
          <w:szCs w:val="44"/>
        </w:rPr>
        <w:t>State and explain the selection criteria of pipes to be used for conveyance of water</w:t>
      </w:r>
    </w:p>
    <w:p w:rsidR="00AD180D" w:rsidRPr="00AD180D" w:rsidRDefault="00AD180D" w:rsidP="00AD180D">
      <w:pPr>
        <w:pStyle w:val="NoSpacing"/>
        <w:numPr>
          <w:ilvl w:val="0"/>
          <w:numId w:val="1"/>
        </w:numPr>
        <w:jc w:val="both"/>
        <w:rPr>
          <w:rFonts w:ascii="Cambria" w:hAnsi="Cambria" w:cs="Times New Roman"/>
          <w:sz w:val="44"/>
          <w:szCs w:val="44"/>
        </w:rPr>
      </w:pPr>
      <w:r w:rsidRPr="00AD180D">
        <w:rPr>
          <w:rFonts w:hAnsi="Cambria" w:cs="Times New Roman"/>
          <w:sz w:val="44"/>
          <w:szCs w:val="44"/>
        </w:rPr>
        <w:t xml:space="preserve">State various </w:t>
      </w:r>
      <w:proofErr w:type="gramStart"/>
      <w:r w:rsidRPr="00AD180D">
        <w:rPr>
          <w:rFonts w:hAnsi="Cambria" w:cs="Times New Roman"/>
          <w:sz w:val="44"/>
          <w:szCs w:val="44"/>
        </w:rPr>
        <w:t>type</w:t>
      </w:r>
      <w:proofErr w:type="gramEnd"/>
      <w:r w:rsidRPr="00AD180D">
        <w:rPr>
          <w:rFonts w:hAnsi="Cambria" w:cs="Times New Roman"/>
          <w:sz w:val="44"/>
          <w:szCs w:val="44"/>
        </w:rPr>
        <w:t xml:space="preserve"> of pipes and describe </w:t>
      </w:r>
      <w:proofErr w:type="spellStart"/>
      <w:r w:rsidRPr="00AD180D">
        <w:rPr>
          <w:rFonts w:hAnsi="Cambria" w:cs="Times New Roman"/>
          <w:sz w:val="44"/>
          <w:szCs w:val="44"/>
        </w:rPr>
        <w:t>C.I</w:t>
      </w:r>
      <w:proofErr w:type="spellEnd"/>
      <w:r w:rsidRPr="00AD180D">
        <w:rPr>
          <w:rFonts w:hAnsi="Cambria" w:cs="Times New Roman"/>
          <w:sz w:val="44"/>
          <w:szCs w:val="44"/>
        </w:rPr>
        <w:t xml:space="preserve"> .pipes.</w:t>
      </w:r>
    </w:p>
    <w:p w:rsidR="00AD180D" w:rsidRPr="00AD180D" w:rsidRDefault="00AD180D" w:rsidP="00AD180D">
      <w:pPr>
        <w:pStyle w:val="NoSpacing"/>
        <w:jc w:val="both"/>
        <w:rPr>
          <w:rFonts w:ascii="Cambria" w:hAnsi="Cambria" w:cs="Times New Roman"/>
          <w:sz w:val="44"/>
          <w:szCs w:val="44"/>
        </w:rPr>
      </w:pPr>
      <w:bookmarkStart w:id="0" w:name="_GoBack"/>
      <w:bookmarkEnd w:id="0"/>
    </w:p>
    <w:p w:rsidR="00AD180D" w:rsidRPr="00AD180D" w:rsidRDefault="00AD180D" w:rsidP="00AD180D">
      <w:pPr>
        <w:pStyle w:val="ListParagraph"/>
        <w:rPr>
          <w:sz w:val="36"/>
          <w:szCs w:val="36"/>
        </w:rPr>
      </w:pPr>
    </w:p>
    <w:sectPr w:rsidR="00AD180D" w:rsidRPr="00AD180D" w:rsidSect="003C3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A6A0D43E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000001C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6093788"/>
    <w:multiLevelType w:val="hybridMultilevel"/>
    <w:tmpl w:val="AC24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AB4"/>
    <w:rsid w:val="003C36F8"/>
    <w:rsid w:val="00AD180D"/>
    <w:rsid w:val="00C67AB4"/>
    <w:rsid w:val="00CB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B4"/>
    <w:pPr>
      <w:ind w:left="720"/>
      <w:contextualSpacing/>
    </w:pPr>
  </w:style>
  <w:style w:type="table" w:styleId="TableGrid">
    <w:name w:val="Table Grid"/>
    <w:basedOn w:val="TableNormal"/>
    <w:uiPriority w:val="59"/>
    <w:rsid w:val="00AD180D"/>
    <w:pPr>
      <w:spacing w:after="0" w:line="240" w:lineRule="auto"/>
    </w:pPr>
    <w:rPr>
      <w:rFonts w:ascii="Calibri" w:eastAsia="SimSun" w:hAnsi="Calibri" w:cs="Mang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180D"/>
    <w:pPr>
      <w:spacing w:after="0" w:line="240" w:lineRule="auto"/>
    </w:pPr>
    <w:rPr>
      <w:rFonts w:ascii="Calibri" w:eastAsia="SimSu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LAB</dc:creator>
  <cp:lastModifiedBy>CIVIL LAB</cp:lastModifiedBy>
  <cp:revision>2</cp:revision>
  <dcterms:created xsi:type="dcterms:W3CDTF">2020-04-07T08:09:00Z</dcterms:created>
  <dcterms:modified xsi:type="dcterms:W3CDTF">2020-04-07T08:09:00Z</dcterms:modified>
</cp:coreProperties>
</file>